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62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中国新闻奖报纸版面参评作品推荐表</w:t>
      </w:r>
    </w:p>
    <w:p>
      <w:pPr>
        <w:pStyle w:val="3"/>
        <w:widowControl w:val="0"/>
        <w:spacing w:before="0" w:beforeAutospacing="0" w:after="0" w:afterAutospacing="0" w:line="420" w:lineRule="exact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6"/>
        <w:tblW w:w="91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1"/>
        <w:gridCol w:w="709"/>
        <w:gridCol w:w="2551"/>
        <w:gridCol w:w="567"/>
        <w:gridCol w:w="851"/>
        <w:gridCol w:w="709"/>
        <w:gridCol w:w="850"/>
        <w:gridCol w:w="1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18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1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0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光明日报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新闻版面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87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2023年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10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 xml:space="preserve"> 月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16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版面名称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丝路画卷·共建“一带一路”成果丰硕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06-07版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华文中宋" w:hAnsi="华文中宋" w:eastAsia="华文中宋"/>
                <w:color w:val="000000"/>
                <w:sz w:val="24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lang w:eastAsia="zh-CN"/>
              </w:rPr>
              <w:t>杨震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exact"/>
          <w:jc w:val="center"/>
        </w:trPr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版面总字数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集体（郭林、刘箴、卢重光、蔺紫鸥、杨逸夫、阮紫嫣）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40" w:lineRule="exact"/>
              <w:ind w:left="577" w:leftChars="54" w:right="113" w:hanging="464" w:hangingChars="166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（采编过程）</w:t>
            </w:r>
          </w:p>
          <w:p>
            <w:pPr>
              <w:spacing w:line="340" w:lineRule="exact"/>
              <w:ind w:left="323" w:leftChars="154" w:right="113" w:firstLine="280" w:firstLineChars="10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作品简介</w:t>
            </w:r>
          </w:p>
        </w:tc>
        <w:tc>
          <w:tcPr>
            <w:tcW w:w="81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2023年是习近平主席提出共建“一带一路”倡议十周年。十年间，共建“一带一路”从历史深处走来，跨越高山深壑、海洋沙漠，描绘出波澜壮阔的合作画卷。光明日报在关键时间节点推出设计精美、内容丰富的新闻版面作为呼应，用数字“10”撑起整个版面，下方用简介概括的手法表现出“一带一路”沟通中外、联接东西的功能。主题突出，内容丰富，版面简洁大气，设计精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1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作品刊发后得到报社内、行业内一致好评，两个版面整合在一起的视觉冲击力强，给读者带来视觉上的审美体验。作品在《光明日报》刊发后受到一致好评，光明网等媒体平台转载引用。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81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版面设计精美，视觉主题突出，做到了文字、图片、背景的完美结合，及时呼应了“一带一路”十周年的关键节点。内容丰富，可读性强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2024年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  <w:p>
            <w:pPr>
              <w:spacing w:line="360" w:lineRule="exact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</w:p>
        </w:tc>
        <w:tc>
          <w:tcPr>
            <w:tcW w:w="81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5106" w:firstLineChars="185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56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3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10 -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ZGE4M2JiYTZmZTU1YjNiOTllZjMwNmZkMmRkYmIifQ=="/>
    <w:docVar w:name="KSO_WPS_MARK_KEY" w:val="92e60b79-7b21-4d32-b8ba-f7536b7d5c61"/>
  </w:docVars>
  <w:rsids>
    <w:rsidRoot w:val="00127246"/>
    <w:rsid w:val="00040283"/>
    <w:rsid w:val="00127246"/>
    <w:rsid w:val="001964AB"/>
    <w:rsid w:val="006071C0"/>
    <w:rsid w:val="00923E51"/>
    <w:rsid w:val="00A11F45"/>
    <w:rsid w:val="73845E39"/>
    <w:rsid w:val="79B84543"/>
    <w:rsid w:val="7D17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page number"/>
    <w:qFormat/>
    <w:uiPriority w:val="0"/>
  </w:style>
  <w:style w:type="character" w:customStyle="1" w:styleId="7">
    <w:name w:val="页脚 字符"/>
    <w:basedOn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2108</Words>
  <Characters>2181</Characters>
  <Lines>21</Lines>
  <Paragraphs>6</Paragraphs>
  <TotalTime>12</TotalTime>
  <ScaleCrop>false</ScaleCrop>
  <LinksUpToDate>false</LinksUpToDate>
  <CharactersWithSpaces>2529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lucg</cp:lastModifiedBy>
  <dcterms:modified xsi:type="dcterms:W3CDTF">2024-04-10T09:19:44Z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E86C9490C3DB4FB3BF8DDD7BE4651596_13</vt:lpwstr>
  </property>
</Properties>
</file>