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3323">
      <w:pPr>
        <w:pStyle w:val="4"/>
        <w:pBdr>
          <w:bottom w:val="none" w:color="auto" w:sz="0" w:space="0"/>
        </w:pBd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240A01BF">
      <w:pPr>
        <w:snapToGrid w:val="0"/>
        <w:spacing w:after="217" w:afterLines="50" w:line="560" w:lineRule="exact"/>
        <w:jc w:val="center"/>
        <w:rPr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长江韬奋奖参评人员推荐表</w:t>
      </w:r>
    </w:p>
    <w:tbl>
      <w:tblPr>
        <w:tblStyle w:val="5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25"/>
        <w:gridCol w:w="993"/>
        <w:gridCol w:w="1275"/>
        <w:gridCol w:w="284"/>
        <w:gridCol w:w="193"/>
        <w:gridCol w:w="384"/>
        <w:gridCol w:w="606"/>
        <w:gridCol w:w="648"/>
        <w:gridCol w:w="579"/>
        <w:gridCol w:w="577"/>
        <w:gridCol w:w="840"/>
        <w:gridCol w:w="10"/>
        <w:gridCol w:w="2131"/>
      </w:tblGrid>
      <w:tr w14:paraId="674A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0A7C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参评</w:t>
            </w:r>
          </w:p>
          <w:p w14:paraId="36AE122A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人员</w:t>
            </w:r>
          </w:p>
          <w:p w14:paraId="606AB9C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基本</w:t>
            </w:r>
          </w:p>
          <w:p w14:paraId="3ACADDA7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33A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9E2C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孙明泉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6C67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F477"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1966年2月</w:t>
            </w:r>
          </w:p>
        </w:tc>
        <w:tc>
          <w:tcPr>
            <w:tcW w:w="2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5B0ED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粘贴证件照</w:t>
            </w:r>
          </w:p>
        </w:tc>
      </w:tr>
      <w:tr w14:paraId="3804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953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9C7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31CC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1C8F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A1E5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C32E8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463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85EC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C4D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4688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FE2F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新闻工龄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1742"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1D365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8AE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481A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13A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2A38">
            <w:pPr>
              <w:snapToGrid w:val="0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8C94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625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FA2A52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5E76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E84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8D6C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7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429F">
            <w:pPr>
              <w:snapToGrid w:val="0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光明日报社理论部主任</w:t>
            </w:r>
          </w:p>
        </w:tc>
      </w:tr>
      <w:tr w14:paraId="304A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19F8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0156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专业职称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AC94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高级编辑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559D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行政级别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E159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副局级</w:t>
            </w:r>
          </w:p>
        </w:tc>
      </w:tr>
      <w:tr w14:paraId="31C7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2A705F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类别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在所选类别划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1"/>
              </w:rPr>
              <w:t>“√”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639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长江系列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A3C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记者</w:t>
            </w:r>
          </w:p>
          <w:p w14:paraId="2F7ACEC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F0BD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评论员</w:t>
            </w:r>
          </w:p>
          <w:p w14:paraId="2D5553D6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FFF4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新闻主持人</w:t>
            </w:r>
          </w:p>
          <w:p w14:paraId="4A56B551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DBB0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8"/>
                <w:szCs w:val="28"/>
              </w:rPr>
              <w:t>新闻播音员</w:t>
            </w:r>
          </w:p>
          <w:p w14:paraId="6A39731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</w:tr>
      <w:tr w14:paraId="03FD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277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B548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韬奋系列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973E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编辑</w:t>
            </w:r>
          </w:p>
          <w:p w14:paraId="29383F9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（√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4F50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新闻作品</w:t>
            </w:r>
          </w:p>
          <w:p w14:paraId="3FFC24D7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制作人</w:t>
            </w:r>
          </w:p>
          <w:p w14:paraId="016E9C06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FBD8"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</w:t>
            </w: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节目</w:t>
            </w:r>
          </w:p>
          <w:p w14:paraId="541A848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制</w:t>
            </w: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片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人</w:t>
            </w:r>
          </w:p>
          <w:p w14:paraId="436B3E67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D7A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8"/>
                <w:szCs w:val="28"/>
              </w:rPr>
              <w:t>校对检查</w:t>
            </w:r>
          </w:p>
          <w:p w14:paraId="50A91DF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</w:tr>
      <w:tr w14:paraId="5E74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06EF4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获奖作品</w:t>
            </w:r>
          </w:p>
          <w:p w14:paraId="1C5EC281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(1件)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9421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奖项名称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83AB">
            <w:pPr>
              <w:snapToGrid w:val="0"/>
              <w:spacing w:line="380" w:lineRule="exact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第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  <w:lang w:val="en-US" w:eastAsia="zh-CN"/>
              </w:rPr>
              <w:t>二十九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届中国新闻奖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09A0">
            <w:pPr>
              <w:snapToGrid w:val="0"/>
              <w:spacing w:line="380" w:lineRule="exact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获奖等级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344D">
            <w:pPr>
              <w:snapToGrid w:val="0"/>
              <w:jc w:val="both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3E56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5576">
            <w:pPr>
              <w:widowControl/>
              <w:snapToGrid w:val="0"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54ED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334D">
            <w:pPr>
              <w:snapToGrid w:val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光明的故事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50EB">
            <w:pPr>
              <w:snapToGrid w:val="0"/>
              <w:spacing w:line="380" w:lineRule="exact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获奖年月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32A7">
            <w:pPr>
              <w:snapToGrid w:val="0"/>
              <w:jc w:val="both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2019年11月</w:t>
            </w:r>
          </w:p>
        </w:tc>
      </w:tr>
      <w:tr w14:paraId="1F28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1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960CF36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推荐单位意见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47635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报送单位意见</w:t>
            </w:r>
          </w:p>
        </w:tc>
      </w:tr>
      <w:tr w14:paraId="7144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51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837EEDC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3B49EAFE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72E7A4FA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领导签名：</w:t>
            </w:r>
          </w:p>
          <w:p w14:paraId="7BC23F46">
            <w:pPr>
              <w:snapToGrid w:val="0"/>
              <w:ind w:firstLine="2814" w:firstLineChars="100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（盖单位公章）</w:t>
            </w:r>
          </w:p>
          <w:p w14:paraId="19B34D2A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77FE13E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365E0790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5054FD79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领导签名：</w:t>
            </w:r>
          </w:p>
          <w:p w14:paraId="4BC16691">
            <w:pPr>
              <w:snapToGrid w:val="0"/>
              <w:ind w:firstLine="2534" w:firstLineChars="90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（盖单位公章）</w:t>
            </w:r>
          </w:p>
          <w:p w14:paraId="18A16C56"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723D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252C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上级主管</w:t>
            </w:r>
          </w:p>
          <w:p w14:paraId="0EFE7E47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45B1F4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6D184BF5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039A5092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                         （盖单位公章）</w:t>
            </w:r>
          </w:p>
          <w:p w14:paraId="1CEEB069">
            <w:pPr>
              <w:ind w:firstLine="6398" w:firstLineChars="228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  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36A7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CBE0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E8AC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7687">
            <w:pPr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C637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A8E3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0EF7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447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DAAC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EDCE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D8E2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BF02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</w:tbl>
    <w:p w14:paraId="2A3F7E6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41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5A5A"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97186"/>
    <w:rsid w:val="263B559F"/>
    <w:rsid w:val="2B1C2A32"/>
    <w:rsid w:val="3E5A3A38"/>
    <w:rsid w:val="4E51667C"/>
    <w:rsid w:val="502A13FA"/>
    <w:rsid w:val="7191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290</Characters>
  <Lines>0</Lines>
  <Paragraphs>0</Paragraphs>
  <TotalTime>4</TotalTime>
  <ScaleCrop>false</ScaleCrop>
  <LinksUpToDate>false</LinksUpToDate>
  <CharactersWithSpaces>394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2026-04-07T07:46:00Z</dcterms:created>
  <dc:creator>EDY</dc:creator>
  <cp:lastModifiedBy>王东帅</cp:lastModifiedBy>
  <dcterms:modified xsi:type="dcterms:W3CDTF">2026-05-13T13:51:56Z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eyJoZGlkIjoiYzg2ZWM5NjE0NDc5ZjQwODRhZmFiMjUwMTlmNmRlNzUiLCJ1c2VySWQiOiIzMjQyNTA0NjEifQ==</vt:lpwstr>
  </property>
  <property fmtid="{D5CDD505-2E9C-101B-9397-08002B2CF9AE}" pid="4" name="ICV">
    <vt:lpwstr>7FE8AA94EAD448BAB4513F8409CA7298_12</vt:lpwstr>
  </property>
</Properties>
</file>